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EE" w:rsidRPr="00D42296" w:rsidRDefault="00B633FE">
      <w:pPr>
        <w:rPr>
          <w:rFonts w:ascii="Times New Roman" w:hAnsi="Times New Roman" w:cs="Times New Roman"/>
          <w:sz w:val="28"/>
          <w:szCs w:val="28"/>
        </w:rPr>
      </w:pPr>
      <w:r w:rsidRPr="00D42296">
        <w:rPr>
          <w:rFonts w:ascii="Times New Roman" w:hAnsi="Times New Roman" w:cs="Times New Roman"/>
          <w:color w:val="1F354F"/>
          <w:sz w:val="28"/>
          <w:szCs w:val="28"/>
          <w:shd w:val="clear" w:color="auto" w:fill="FFFFFF"/>
        </w:rPr>
        <w:t>Порядок рассмотрения обращений граждан регламентируется Федеральным законом от 02.05.2006 года № 59-ФЗ «О порядке рассмотрения обращений граждан Российской Федерации», Федеральным законом от 02.07.2013 года № 182-ФЗ «О внесении изменений в статью 11 Федерального закона «О порядке рассмотрения обращений граждан Российской Федераци</w:t>
      </w:r>
      <w:r w:rsidR="00D42296" w:rsidRPr="00D42296">
        <w:rPr>
          <w:rFonts w:ascii="Times New Roman" w:hAnsi="Times New Roman" w:cs="Times New Roman"/>
          <w:color w:val="1F354F"/>
          <w:sz w:val="28"/>
          <w:szCs w:val="28"/>
          <w:shd w:val="clear" w:color="auto" w:fill="FFFFFF"/>
        </w:rPr>
        <w:t>и</w:t>
      </w:r>
    </w:p>
    <w:sectPr w:rsidR="006631EE" w:rsidRPr="00D42296" w:rsidSect="006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3FE"/>
    <w:rsid w:val="0016440B"/>
    <w:rsid w:val="002A46E2"/>
    <w:rsid w:val="006631EE"/>
    <w:rsid w:val="00B633FE"/>
    <w:rsid w:val="00D4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2022-03-18T03:26:00Z</dcterms:created>
  <dcterms:modified xsi:type="dcterms:W3CDTF">2022-03-18T03:43:00Z</dcterms:modified>
</cp:coreProperties>
</file>